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340" w:rsidRDefault="0017476A">
      <w:pPr>
        <w:pStyle w:val="Standard"/>
      </w:pPr>
      <w:bookmarkStart w:id="0" w:name="_GoBack"/>
      <w:bookmarkEnd w:id="0"/>
      <w:r>
        <w:rPr>
          <w:rFonts w:ascii="Times New Roman" w:hAnsi="Times New Roman" w:cs="Times New Roman"/>
          <w:b/>
          <w:color w:val="2F5496"/>
          <w:sz w:val="32"/>
          <w:szCs w:val="32"/>
        </w:rPr>
        <w:t>Tisková zpráva</w:t>
      </w:r>
      <w:r>
        <w:br/>
      </w:r>
      <w:r w:rsidR="006505B9">
        <w:t>6</w:t>
      </w:r>
      <w:r>
        <w:t xml:space="preserve">. </w:t>
      </w:r>
      <w:r w:rsidR="006505B9">
        <w:t>6</w:t>
      </w:r>
      <w:r>
        <w:t>. 2025</w:t>
      </w:r>
    </w:p>
    <w:p w:rsidR="009B2A21" w:rsidRPr="00252C20" w:rsidRDefault="009B2A21" w:rsidP="002B0194">
      <w:pPr>
        <w:pStyle w:val="Standard"/>
        <w:spacing w:line="276" w:lineRule="auto"/>
        <w:rPr>
          <w:rFonts w:cs="Calibri"/>
          <w:b/>
          <w:sz w:val="32"/>
          <w:szCs w:val="32"/>
        </w:rPr>
      </w:pPr>
      <w:r w:rsidRPr="00252C20">
        <w:rPr>
          <w:rFonts w:cs="Calibri"/>
          <w:b/>
          <w:sz w:val="32"/>
          <w:szCs w:val="32"/>
        </w:rPr>
        <w:t>Národní technické muzeum představí v areálu zámku v Lánech motocykly, které sloužily pro doprovod prezidentů</w:t>
      </w:r>
    </w:p>
    <w:p w:rsidR="00750097" w:rsidRPr="00750097" w:rsidRDefault="00750097" w:rsidP="00750097">
      <w:pPr>
        <w:widowControl/>
        <w:suppressAutoHyphens w:val="0"/>
        <w:autoSpaceDN/>
        <w:spacing w:before="100" w:beforeAutospacing="1" w:after="100" w:afterAutospacing="1" w:line="276" w:lineRule="auto"/>
        <w:jc w:val="both"/>
        <w:textAlignment w:val="auto"/>
        <w:rPr>
          <w:rFonts w:ascii="Calibri" w:eastAsia="SimSun" w:hAnsi="Calibri" w:cs="Calibri"/>
          <w:b/>
          <w:lang w:eastAsia="en-US"/>
        </w:rPr>
      </w:pPr>
      <w:r w:rsidRPr="00750097">
        <w:rPr>
          <w:rFonts w:ascii="Calibri" w:eastAsia="SimSun" w:hAnsi="Calibri" w:cs="Calibri"/>
          <w:b/>
          <w:lang w:eastAsia="en-US"/>
        </w:rPr>
        <w:t>Od neděle 8. června 2025 je v areálu zámku v Lánech k vidění výstava „S prezidentem do Lán aneb doprovodné motocykly nejen ze sbírek Národního technického muzea“, kterou pořádá Národní technické muzeum ve spolupráci se Správou Pražského hradu. Návštěvníci se mohou těšit na průřez historií motocyklů, které od 20. let 20. století sloužily k doprovodu našich prezidentů i významných zahraničních návštěv.</w:t>
      </w:r>
    </w:p>
    <w:p w:rsidR="00750097" w:rsidRPr="00750097" w:rsidRDefault="00750097" w:rsidP="00750097">
      <w:pPr>
        <w:widowControl/>
        <w:suppressAutoHyphens w:val="0"/>
        <w:autoSpaceDN/>
        <w:spacing w:before="100" w:beforeAutospacing="1" w:after="100" w:afterAutospacing="1" w:line="276" w:lineRule="auto"/>
        <w:jc w:val="both"/>
        <w:textAlignment w:val="auto"/>
        <w:rPr>
          <w:rFonts w:ascii="Calibri" w:eastAsia="SimSun" w:hAnsi="Calibri" w:cs="Calibri"/>
          <w:lang w:eastAsia="en-US"/>
        </w:rPr>
      </w:pPr>
      <w:r w:rsidRPr="00750097">
        <w:rPr>
          <w:rFonts w:ascii="Calibri" w:eastAsia="SimSun" w:hAnsi="Calibri" w:cs="Calibri"/>
          <w:lang w:eastAsia="en-US"/>
        </w:rPr>
        <w:t>„</w:t>
      </w:r>
      <w:r w:rsidRPr="00750097">
        <w:rPr>
          <w:rFonts w:ascii="Calibri" w:eastAsia="SimSun" w:hAnsi="Calibri" w:cs="Calibri"/>
          <w:i/>
          <w:lang w:eastAsia="en-US"/>
        </w:rPr>
        <w:t>Výstava navazuje na loňskou prezentaci věnovanou prezidentským automobilům. Motocykly byly nedílnou součástí doprovodu prezidentských kolon a svou roli sehrávaly už krátce po vzniku samostatného Československa. Těší mě, že ve spolupráci se správou zámku můžeme v Lánech, místě úzce spjatém s našimi prezidenty, představit doprovodné motocykly z různých období široké veřejnosti</w:t>
      </w:r>
      <w:r w:rsidRPr="00750097">
        <w:rPr>
          <w:rFonts w:ascii="Calibri" w:eastAsia="SimSun" w:hAnsi="Calibri" w:cs="Calibri"/>
          <w:lang w:eastAsia="en-US"/>
        </w:rPr>
        <w:t>,“ uvedl generální ředitel Národního technického muzea Karel Ksandr.</w:t>
      </w:r>
    </w:p>
    <w:p w:rsidR="00750097" w:rsidRPr="00750097" w:rsidRDefault="00750097" w:rsidP="00750097">
      <w:pPr>
        <w:widowControl/>
        <w:suppressAutoHyphens w:val="0"/>
        <w:autoSpaceDN/>
        <w:spacing w:before="100" w:beforeAutospacing="1" w:after="100" w:afterAutospacing="1" w:line="276" w:lineRule="auto"/>
        <w:jc w:val="both"/>
        <w:textAlignment w:val="auto"/>
        <w:rPr>
          <w:rFonts w:ascii="Calibri" w:eastAsia="SimSun" w:hAnsi="Calibri" w:cs="Calibri"/>
          <w:lang w:eastAsia="en-US"/>
        </w:rPr>
      </w:pPr>
      <w:r w:rsidRPr="00750097">
        <w:rPr>
          <w:rFonts w:ascii="Calibri" w:eastAsia="SimSun" w:hAnsi="Calibri" w:cs="Calibri"/>
          <w:lang w:eastAsia="en-US"/>
        </w:rPr>
        <w:t>„</w:t>
      </w:r>
      <w:r w:rsidRPr="00750097">
        <w:rPr>
          <w:rFonts w:ascii="Calibri" w:eastAsia="SimSun" w:hAnsi="Calibri" w:cs="Calibri"/>
          <w:i/>
          <w:lang w:eastAsia="en-US"/>
        </w:rPr>
        <w:t>Mám radost, že se nám opět podařilo domluvit spolupráci s kolegy z Národního technického muzea a i na letošní letní sezónu jsme společně pro návštěvníky připravili velmi zajímavou výstavu. Historické doprovodné motocykly našich prezidentů budou vystaveny u zámecké konírny a lidé si je mohou přijít prohlédnout zdarma při návštěvě zámeckého parku</w:t>
      </w:r>
      <w:r w:rsidRPr="00750097">
        <w:rPr>
          <w:rFonts w:ascii="Calibri" w:eastAsia="SimSun" w:hAnsi="Calibri" w:cs="Calibri"/>
          <w:lang w:eastAsia="en-US"/>
        </w:rPr>
        <w:t>,“ doplnila ředitelka Zámku Lány Iveta Krupičková.</w:t>
      </w:r>
    </w:p>
    <w:p w:rsidR="00750097" w:rsidRPr="00750097" w:rsidRDefault="00750097" w:rsidP="00750097">
      <w:pPr>
        <w:widowControl/>
        <w:suppressAutoHyphens w:val="0"/>
        <w:autoSpaceDN/>
        <w:spacing w:before="100" w:beforeAutospacing="1" w:after="100" w:afterAutospacing="1" w:line="276" w:lineRule="auto"/>
        <w:jc w:val="both"/>
        <w:textAlignment w:val="auto"/>
        <w:rPr>
          <w:rFonts w:ascii="Calibri" w:eastAsia="SimSun" w:hAnsi="Calibri" w:cs="Calibri"/>
          <w:lang w:eastAsia="en-US"/>
        </w:rPr>
      </w:pPr>
      <w:r w:rsidRPr="00750097">
        <w:rPr>
          <w:rFonts w:ascii="Calibri" w:eastAsia="SimSun" w:hAnsi="Calibri" w:cs="Calibri"/>
          <w:lang w:eastAsia="en-US"/>
        </w:rPr>
        <w:t>První stroje ve službách Hradu byly americké motocykly značky Indian. U Hradní stráže sloužili před válkou především bývalí příslušníci československých legií. Od roku 1952 přešla Hradní stráž od armády do působnosti Ministerstva vnitra. Doprovodné motocykly tak od té doby začali sedlat příslušníci Sboru národní bezpečnosti. Po roce 1989 je Hradní stráž opět součástí naší armády. Po sametové revoluci v roce 1989 se v doprovodu prezidenta objevily moderní stroje BMW K75 RT. V jejich sedlech byli například jezdci armádního sportovního oddílu Dukla Praha, mezi nimi i mistr světa Květoslav Mašita. Tyto motocykly se tehdy představily v novém barevném provedení navrženém výtvarníkem Theodorem Pištěkem.</w:t>
      </w:r>
    </w:p>
    <w:p w:rsidR="00750097" w:rsidRPr="00750097" w:rsidRDefault="00750097" w:rsidP="00750097">
      <w:pPr>
        <w:widowControl/>
        <w:suppressAutoHyphens w:val="0"/>
        <w:autoSpaceDN/>
        <w:spacing w:before="100" w:beforeAutospacing="1" w:after="100" w:afterAutospacing="1" w:line="276" w:lineRule="auto"/>
        <w:jc w:val="both"/>
        <w:textAlignment w:val="auto"/>
        <w:rPr>
          <w:rFonts w:ascii="Calibri" w:eastAsia="SimSun" w:hAnsi="Calibri" w:cs="Calibri"/>
          <w:lang w:eastAsia="en-US"/>
        </w:rPr>
      </w:pPr>
      <w:r w:rsidRPr="00750097">
        <w:rPr>
          <w:rFonts w:ascii="Calibri" w:eastAsia="SimSun" w:hAnsi="Calibri" w:cs="Calibri"/>
          <w:lang w:eastAsia="en-US"/>
        </w:rPr>
        <w:t>„</w:t>
      </w:r>
      <w:r w:rsidRPr="00750097">
        <w:rPr>
          <w:rFonts w:ascii="Calibri" w:eastAsia="SimSun" w:hAnsi="Calibri" w:cs="Calibri"/>
          <w:i/>
          <w:lang w:eastAsia="en-US"/>
        </w:rPr>
        <w:t>Představeno je celkem devět motocyklů z různých období ze sbírek Národního technického muzea, Vojenského historického ústavu Praha, Muzea Vysočiny Pelhřimov i od soukromých sběratelů. Zajímavostí výstavy je například motocykl BMW R 69S z roku 1965. Tyto stroje byly dovezeny z tehdejšího Západního Německa a vybraní příslušníci SNB tak disponovali jedněmi z nejvýkonnějších motocyklů u nás. Dva tyto motocykly si zahrály v populárním filmu Dívka na koštěti – jeden z nich je tedy pravděpodobně k vidění na výstavě</w:t>
      </w:r>
      <w:r w:rsidRPr="00750097">
        <w:rPr>
          <w:rFonts w:ascii="Calibri" w:eastAsia="SimSun" w:hAnsi="Calibri" w:cs="Calibri"/>
          <w:lang w:eastAsia="en-US"/>
        </w:rPr>
        <w:t>,“ upřesnil autor výstavy a ředitel Muzea dopravy NTM Arnošt Nezmeškal.</w:t>
      </w:r>
    </w:p>
    <w:p w:rsidR="00750097" w:rsidRPr="00750097" w:rsidRDefault="00750097" w:rsidP="00750097">
      <w:pPr>
        <w:widowControl/>
        <w:suppressAutoHyphens w:val="0"/>
        <w:autoSpaceDN/>
        <w:spacing w:before="100" w:beforeAutospacing="1" w:after="100" w:afterAutospacing="1" w:line="276" w:lineRule="auto"/>
        <w:jc w:val="both"/>
        <w:textAlignment w:val="auto"/>
        <w:rPr>
          <w:rFonts w:ascii="Calibri" w:eastAsia="SimSun" w:hAnsi="Calibri" w:cs="Calibri"/>
          <w:b/>
          <w:lang w:eastAsia="en-US"/>
        </w:rPr>
      </w:pPr>
      <w:r w:rsidRPr="00750097">
        <w:rPr>
          <w:rFonts w:ascii="Calibri" w:eastAsia="SimSun" w:hAnsi="Calibri" w:cs="Calibri"/>
          <w:b/>
          <w:lang w:eastAsia="en-US"/>
        </w:rPr>
        <w:t>Výstava „S prezidentem do Lán aneb doprovodné motocykly nejen ze sbírek Národního technického muzea“ potrvá od 8. června do 28. září 2025.</w:t>
      </w:r>
    </w:p>
    <w:p w:rsidR="00750097" w:rsidRDefault="00750097">
      <w:pPr>
        <w:pStyle w:val="Standard"/>
        <w:rPr>
          <w:rFonts w:cs="Calibri"/>
          <w:sz w:val="20"/>
          <w:szCs w:val="20"/>
          <w:u w:val="single"/>
        </w:rPr>
      </w:pPr>
    </w:p>
    <w:p w:rsidR="00750097" w:rsidRDefault="00750097">
      <w:pPr>
        <w:pStyle w:val="Standard"/>
        <w:rPr>
          <w:rFonts w:cs="Calibri"/>
          <w:sz w:val="20"/>
          <w:szCs w:val="20"/>
          <w:u w:val="single"/>
        </w:rPr>
      </w:pPr>
    </w:p>
    <w:p w:rsidR="00C46340" w:rsidRPr="00A85A32" w:rsidRDefault="0017476A">
      <w:pPr>
        <w:pStyle w:val="Standard"/>
        <w:rPr>
          <w:rFonts w:cs="Calibri"/>
          <w:sz w:val="20"/>
          <w:szCs w:val="20"/>
          <w:u w:val="single"/>
        </w:rPr>
      </w:pPr>
      <w:r w:rsidRPr="00A85A32">
        <w:rPr>
          <w:rFonts w:cs="Calibri"/>
          <w:sz w:val="20"/>
          <w:szCs w:val="20"/>
          <w:u w:val="single"/>
        </w:rPr>
        <w:lastRenderedPageBreak/>
        <w:t>Kontakt:</w:t>
      </w:r>
    </w:p>
    <w:p w:rsidR="00C46340" w:rsidRDefault="0017476A">
      <w:pPr>
        <w:pStyle w:val="Standard"/>
      </w:pPr>
      <w:r>
        <w:rPr>
          <w:rFonts w:cs="Calibri"/>
          <w:sz w:val="20"/>
          <w:szCs w:val="20"/>
        </w:rPr>
        <w:t xml:space="preserve">Mgr. Jana Dobisíková                                                                                          </w:t>
      </w:r>
      <w:r>
        <w:rPr>
          <w:rFonts w:cs="Calibri"/>
          <w:sz w:val="20"/>
          <w:szCs w:val="20"/>
        </w:rPr>
        <w:br/>
        <w:t xml:space="preserve">Oddělení PR a práce s veřejností </w:t>
      </w:r>
      <w:r>
        <w:rPr>
          <w:rFonts w:cs="Calibri"/>
          <w:sz w:val="20"/>
          <w:szCs w:val="20"/>
        </w:rPr>
        <w:br/>
        <w:t>E-mail: jana.dobisikova@ntm.cz</w:t>
      </w:r>
      <w:r>
        <w:rPr>
          <w:rFonts w:cs="Calibri"/>
          <w:sz w:val="20"/>
          <w:szCs w:val="20"/>
        </w:rPr>
        <w:br/>
        <w:t>Mob: +420 777 710 826</w:t>
      </w:r>
      <w:r>
        <w:rPr>
          <w:rFonts w:cs="Calibri"/>
          <w:sz w:val="20"/>
          <w:szCs w:val="20"/>
        </w:rPr>
        <w:br/>
        <w:t>Národní technické muzeum</w:t>
      </w:r>
      <w:r>
        <w:rPr>
          <w:rFonts w:cs="Calibri"/>
          <w:sz w:val="20"/>
          <w:szCs w:val="20"/>
        </w:rPr>
        <w:br/>
        <w:t>Kostelní 42, 170 00 Praha 7</w:t>
      </w:r>
    </w:p>
    <w:p w:rsidR="00C46340" w:rsidRDefault="00C46340">
      <w:pPr>
        <w:pStyle w:val="Standard"/>
        <w:spacing w:after="0" w:line="240" w:lineRule="auto"/>
      </w:pPr>
    </w:p>
    <w:sectPr w:rsidR="00C4634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A14" w:rsidRDefault="00D85A14">
      <w:r>
        <w:separator/>
      </w:r>
    </w:p>
  </w:endnote>
  <w:endnote w:type="continuationSeparator" w:id="0">
    <w:p w:rsidR="00D85A14" w:rsidRDefault="00D8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DCMLO N+ Helvetica O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D1" w:rsidRDefault="0017476A">
    <w:pPr>
      <w:pStyle w:val="Zpat"/>
      <w:tabs>
        <w:tab w:val="clear" w:pos="9072"/>
        <w:tab w:val="right" w:pos="9046"/>
      </w:tabs>
      <w:jc w:val="center"/>
    </w:pPr>
    <w:r>
      <w:t>Kontakt pro m</w:t>
    </w:r>
    <w:r>
      <w:rPr>
        <w:lang w:val="fr-FR"/>
      </w:rPr>
      <w:t>é</w:t>
    </w:r>
    <w:r>
      <w:t>dia: Bc. Jan Duda | jan.duda@ntm.cz | +420 770 121 917</w:t>
    </w:r>
  </w:p>
  <w:p w:rsidR="00521CD1" w:rsidRDefault="0017476A">
    <w:pPr>
      <w:pStyle w:val="Zpat"/>
      <w:tabs>
        <w:tab w:val="clear" w:pos="9072"/>
        <w:tab w:val="right" w:pos="9046"/>
      </w:tabs>
    </w:pPr>
    <w:r>
      <w:rPr>
        <w:lang w:val="de-DE"/>
      </w:rPr>
      <w:tab/>
      <w:t>WWW.NTM.CZ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A14" w:rsidRDefault="00D85A14">
      <w:r>
        <w:rPr>
          <w:color w:val="000000"/>
        </w:rPr>
        <w:separator/>
      </w:r>
    </w:p>
  </w:footnote>
  <w:footnote w:type="continuationSeparator" w:id="0">
    <w:p w:rsidR="00D85A14" w:rsidRDefault="00D8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D1" w:rsidRDefault="0017476A">
    <w:pPr>
      <w:pStyle w:val="Zhlav"/>
      <w:tabs>
        <w:tab w:val="clear" w:pos="9072"/>
        <w:tab w:val="right" w:pos="9046"/>
      </w:tabs>
    </w:pPr>
    <w:r>
      <w:rPr>
        <w:noProof/>
      </w:rPr>
      <w:drawing>
        <wp:inline distT="0" distB="0" distL="0" distR="0">
          <wp:extent cx="731520" cy="73152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1520" cy="731520"/>
                  </a:xfrm>
                  <a:prstGeom prst="rect">
                    <a:avLst/>
                  </a:prstGeom>
                  <a:noFill/>
                  <a:ln>
                    <a:noFill/>
                    <a:prstDash/>
                  </a:ln>
                </pic:spPr>
              </pic:pic>
            </a:graphicData>
          </a:graphic>
        </wp:inline>
      </w:drawing>
    </w:r>
    <w:r>
      <w:br/>
    </w:r>
    <w:r>
      <w:rPr>
        <w:lang w:val="en-US"/>
      </w:rPr>
      <w:t>______________________________</w:t>
    </w:r>
    <w:r>
      <w:br/>
      <w:t xml:space="preserve">NÁRODNÍ </w:t>
    </w:r>
    <w:r>
      <w:rPr>
        <w:lang w:val="de-DE"/>
      </w:rPr>
      <w:t>TECHNICK</w:t>
    </w:r>
    <w:r>
      <w:rPr>
        <w:lang w:val="pt-PT"/>
      </w:rPr>
      <w:t xml:space="preserve">É </w:t>
    </w:r>
    <w:r>
      <w:t>MUZEUM | KOSTELNÍ 42 | 170 78 PRAHA 7 | WWW.NTM.CZ</w:t>
    </w:r>
  </w:p>
  <w:p w:rsidR="00521CD1" w:rsidRDefault="0017476A">
    <w:pPr>
      <w:pStyle w:val="Zhlav"/>
      <w:tabs>
        <w:tab w:val="clear" w:pos="9072"/>
        <w:tab w:val="right" w:pos="9046"/>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B2F"/>
    <w:multiLevelType w:val="hybridMultilevel"/>
    <w:tmpl w:val="FFE6A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AF25BD"/>
    <w:multiLevelType w:val="multilevel"/>
    <w:tmpl w:val="178CDD9A"/>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40"/>
    <w:rsid w:val="000434C4"/>
    <w:rsid w:val="000517CB"/>
    <w:rsid w:val="00085168"/>
    <w:rsid w:val="000F293A"/>
    <w:rsid w:val="001500FD"/>
    <w:rsid w:val="00160529"/>
    <w:rsid w:val="0017476A"/>
    <w:rsid w:val="00237B1F"/>
    <w:rsid w:val="00252C20"/>
    <w:rsid w:val="002B0194"/>
    <w:rsid w:val="0032060A"/>
    <w:rsid w:val="003270E9"/>
    <w:rsid w:val="004B1BC5"/>
    <w:rsid w:val="004E2324"/>
    <w:rsid w:val="004E46CE"/>
    <w:rsid w:val="005931A2"/>
    <w:rsid w:val="006505B9"/>
    <w:rsid w:val="00695F26"/>
    <w:rsid w:val="006D353D"/>
    <w:rsid w:val="006E2EA5"/>
    <w:rsid w:val="00750097"/>
    <w:rsid w:val="007918C7"/>
    <w:rsid w:val="007C5643"/>
    <w:rsid w:val="007C5A7F"/>
    <w:rsid w:val="008055BA"/>
    <w:rsid w:val="00823398"/>
    <w:rsid w:val="00867A03"/>
    <w:rsid w:val="008C4377"/>
    <w:rsid w:val="009522A4"/>
    <w:rsid w:val="00985430"/>
    <w:rsid w:val="009B2A21"/>
    <w:rsid w:val="009D0AE1"/>
    <w:rsid w:val="00A85A32"/>
    <w:rsid w:val="00AB1A5B"/>
    <w:rsid w:val="00AF5724"/>
    <w:rsid w:val="00B6789E"/>
    <w:rsid w:val="00BF4A86"/>
    <w:rsid w:val="00C46340"/>
    <w:rsid w:val="00C52FE1"/>
    <w:rsid w:val="00C83547"/>
    <w:rsid w:val="00CB62F5"/>
    <w:rsid w:val="00D8428A"/>
    <w:rsid w:val="00D85A14"/>
    <w:rsid w:val="00E8136D"/>
    <w:rsid w:val="00E813AC"/>
    <w:rsid w:val="00EC7F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45726-E42C-4FE4-B374-9EC55418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100" w:after="100"/>
      <w:outlineLvl w:val="0"/>
    </w:pPr>
    <w:rPr>
      <w:rFonts w:cs="Arial Unicode MS"/>
      <w:b/>
      <w:bCs/>
      <w:color w:val="000000"/>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160" w:line="242" w:lineRule="auto"/>
    </w:pPr>
    <w:rPr>
      <w:rFonts w:ascii="Calibri" w:eastAsia="SimSun" w:hAnsi="Calibri" w:cs="Tahom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Zhlav">
    <w:name w:val="header"/>
    <w:basedOn w:val="Standard"/>
    <w:pPr>
      <w:suppressLineNumbers/>
      <w:tabs>
        <w:tab w:val="center" w:pos="4536"/>
        <w:tab w:val="right" w:pos="9072"/>
      </w:tabs>
    </w:pPr>
    <w:rPr>
      <w:rFonts w:cs="Arial Unicode MS"/>
      <w:color w:val="000000"/>
    </w:rPr>
  </w:style>
  <w:style w:type="paragraph" w:styleId="Zpat">
    <w:name w:val="footer"/>
    <w:basedOn w:val="Standard"/>
    <w:pPr>
      <w:suppressLineNumbers/>
      <w:tabs>
        <w:tab w:val="center" w:pos="4536"/>
        <w:tab w:val="right" w:pos="9072"/>
      </w:tabs>
    </w:pPr>
    <w:rPr>
      <w:rFonts w:cs="Arial Unicode MS"/>
      <w:color w:val="000000"/>
    </w:rPr>
  </w:style>
  <w:style w:type="paragraph" w:styleId="Normlnweb">
    <w:name w:val="Normal (Web)"/>
    <w:uiPriority w:val="99"/>
    <w:pPr>
      <w:widowControl/>
      <w:suppressAutoHyphens/>
      <w:spacing w:before="100" w:after="100"/>
    </w:pPr>
    <w:rPr>
      <w:rFonts w:eastAsia="Times New Roman"/>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paragraph" w:customStyle="1" w:styleId="p1">
    <w:name w:val="p1"/>
    <w:basedOn w:val="Standard"/>
    <w:pPr>
      <w:spacing w:after="0" w:line="240" w:lineRule="auto"/>
    </w:pPr>
    <w:rPr>
      <w:rFonts w:cs="Calibri"/>
      <w:color w:val="00000A"/>
    </w:rPr>
  </w:style>
  <w:style w:type="character" w:customStyle="1" w:styleId="Internetlink">
    <w:name w:val="Internet link"/>
    <w:rPr>
      <w:color w:val="000080"/>
      <w:u w:val="single"/>
    </w:rPr>
  </w:style>
  <w:style w:type="character" w:customStyle="1" w:styleId="StrongEmphasis">
    <w:name w:val="Strong Emphasis"/>
    <w:rPr>
      <w:rFonts w:ascii="Calibri" w:hAnsi="Calibri"/>
      <w:b/>
      <w:bCs/>
    </w:rPr>
  </w:style>
  <w:style w:type="character" w:customStyle="1" w:styleId="TextbublinyChar">
    <w:name w:val="Text bubliny Char"/>
    <w:basedOn w:val="Standardnpsmoodstavce"/>
    <w:rPr>
      <w:rFonts w:ascii="Segoe UI" w:hAnsi="Segoe UI" w:cs="Segoe UI"/>
      <w:color w:val="000000"/>
      <w:sz w:val="18"/>
      <w:szCs w:val="18"/>
      <w:u w:val="none"/>
    </w:rPr>
  </w:style>
  <w:style w:type="character" w:styleId="Zdraznn">
    <w:name w:val="Emphasis"/>
    <w:basedOn w:val="Standardnpsmoodstavce"/>
    <w:uiPriority w:val="20"/>
    <w:qFormat/>
    <w:rPr>
      <w:i/>
      <w:iCs/>
    </w:rPr>
  </w:style>
  <w:style w:type="character" w:styleId="Nevyeenzmnka">
    <w:name w:val="Unresolved Mention"/>
    <w:basedOn w:val="Standardnpsmoodstavce"/>
    <w:rPr>
      <w:color w:val="605E5C"/>
    </w:rPr>
  </w:style>
  <w:style w:type="character" w:customStyle="1" w:styleId="ListLabel1">
    <w:name w:val="ListLabel 1"/>
    <w:rPr>
      <w:sz w:val="20"/>
    </w:rPr>
  </w:style>
  <w:style w:type="paragraph" w:styleId="Textkomente">
    <w:name w:val="annotation text"/>
    <w:basedOn w:val="Normln"/>
  </w:style>
  <w:style w:type="character" w:customStyle="1" w:styleId="TextkomenteChar">
    <w:name w:val="Text komentáře Char"/>
    <w:basedOn w:val="Standardnpsmoodstavce"/>
  </w:style>
  <w:style w:type="character" w:styleId="Odkaznakoment">
    <w:name w:val="annotation reference"/>
    <w:basedOn w:val="Standardnpsmoodstavce"/>
    <w:rPr>
      <w:sz w:val="16"/>
      <w:szCs w:val="16"/>
    </w:rPr>
  </w:style>
  <w:style w:type="numbering" w:customStyle="1" w:styleId="WWNum1">
    <w:name w:val="WWNum1"/>
    <w:basedOn w:val="Bezseznamu"/>
    <w:pPr>
      <w:numPr>
        <w:numId w:val="1"/>
      </w:numPr>
    </w:pPr>
  </w:style>
  <w:style w:type="paragraph" w:styleId="Bezmezer">
    <w:name w:val="No Spacing"/>
    <w:uiPriority w:val="1"/>
    <w:qFormat/>
    <w:rsid w:val="006505B9"/>
    <w:pPr>
      <w:widowControl/>
      <w:autoSpaceDN/>
      <w:textAlignment w:val="auto"/>
    </w:pPr>
    <w:rPr>
      <w:rFonts w:asciiTheme="minorHAnsi" w:eastAsiaTheme="minorHAnsi" w:hAnsiTheme="minorHAnsi" w:cstheme="minorBidi"/>
      <w:kern w:val="0"/>
      <w:sz w:val="22"/>
      <w:szCs w:val="22"/>
      <w:lang w:eastAsia="en-US"/>
    </w:rPr>
  </w:style>
  <w:style w:type="paragraph" w:customStyle="1" w:styleId="Default">
    <w:name w:val="Default"/>
    <w:rsid w:val="005931A2"/>
    <w:pPr>
      <w:widowControl/>
      <w:autoSpaceDE w:val="0"/>
      <w:adjustRightInd w:val="0"/>
      <w:textAlignment w:val="auto"/>
    </w:pPr>
    <w:rPr>
      <w:rFonts w:ascii="DCMLO N+ Helvetica OT" w:hAnsi="DCMLO N+ Helvetica OT" w:cs="DCMLO N+ Helvetica OT"/>
      <w:color w:val="000000"/>
      <w:kern w:val="0"/>
      <w:sz w:val="24"/>
      <w:szCs w:val="24"/>
    </w:rPr>
  </w:style>
  <w:style w:type="character" w:styleId="Siln">
    <w:name w:val="Strong"/>
    <w:basedOn w:val="Standardnpsmoodstavce"/>
    <w:uiPriority w:val="22"/>
    <w:qFormat/>
    <w:rsid w:val="009B2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2920">
      <w:bodyDiv w:val="1"/>
      <w:marLeft w:val="0"/>
      <w:marRight w:val="0"/>
      <w:marTop w:val="0"/>
      <w:marBottom w:val="0"/>
      <w:divBdr>
        <w:top w:val="none" w:sz="0" w:space="0" w:color="auto"/>
        <w:left w:val="none" w:sz="0" w:space="0" w:color="auto"/>
        <w:bottom w:val="none" w:sz="0" w:space="0" w:color="auto"/>
        <w:right w:val="none" w:sz="0" w:space="0" w:color="auto"/>
      </w:divBdr>
    </w:div>
    <w:div w:id="213732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A093-62C5-4567-A4EC-598B54FC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2632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Ksandr Karel</dc:creator>
  <cp:lastModifiedBy>Dobisíková Jana</cp:lastModifiedBy>
  <cp:revision>2</cp:revision>
  <cp:lastPrinted>2025-06-03T09:16:00Z</cp:lastPrinted>
  <dcterms:created xsi:type="dcterms:W3CDTF">2025-06-06T07:41:00Z</dcterms:created>
  <dcterms:modified xsi:type="dcterms:W3CDTF">2025-06-06T07:41:00Z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Národní technické muzeum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